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ADF3" w14:textId="77777777" w:rsidR="00D55603" w:rsidRPr="00A46C4E" w:rsidRDefault="00B1238C">
      <w:pPr>
        <w:rPr>
          <w:rFonts w:ascii="Arial" w:hAnsi="Arial" w:cs="Arial"/>
          <w:sz w:val="24"/>
          <w:szCs w:val="24"/>
        </w:rPr>
      </w:pPr>
      <w:r w:rsidRPr="00A46C4E">
        <w:rPr>
          <w:rFonts w:ascii="Arial" w:hAnsi="Arial" w:cs="Arial"/>
          <w:sz w:val="24"/>
          <w:szCs w:val="24"/>
        </w:rPr>
        <w:t xml:space="preserve">HOW TO FIND BWH </w:t>
      </w:r>
      <w:r w:rsidR="005A295D">
        <w:rPr>
          <w:rFonts w:ascii="Arial" w:hAnsi="Arial" w:cs="Arial"/>
          <w:sz w:val="24"/>
          <w:szCs w:val="24"/>
        </w:rPr>
        <w:t>eJournals &amp; eBooks</w:t>
      </w:r>
      <w:r w:rsidRPr="00A46C4E">
        <w:rPr>
          <w:rFonts w:ascii="Arial" w:hAnsi="Arial" w:cs="Arial"/>
          <w:sz w:val="24"/>
          <w:szCs w:val="24"/>
        </w:rPr>
        <w:t>:</w:t>
      </w:r>
    </w:p>
    <w:p w14:paraId="66940AC2" w14:textId="77777777" w:rsidR="00B1238C" w:rsidRPr="00A46C4E" w:rsidRDefault="00B1238C" w:rsidP="00B1238C">
      <w:pPr>
        <w:rPr>
          <w:rFonts w:ascii="Arial" w:hAnsi="Arial" w:cs="Arial"/>
          <w:sz w:val="24"/>
          <w:szCs w:val="24"/>
        </w:rPr>
      </w:pPr>
    </w:p>
    <w:p w14:paraId="586D9941" w14:textId="77777777" w:rsidR="00B1238C" w:rsidRPr="00A46C4E" w:rsidRDefault="00B1238C" w:rsidP="00B1238C">
      <w:pPr>
        <w:rPr>
          <w:rFonts w:ascii="Arial" w:hAnsi="Arial" w:cs="Arial"/>
          <w:sz w:val="24"/>
          <w:szCs w:val="24"/>
        </w:rPr>
      </w:pPr>
      <w:r w:rsidRPr="00A46C4E">
        <w:rPr>
          <w:rFonts w:ascii="Arial" w:hAnsi="Arial" w:cs="Arial"/>
          <w:sz w:val="24"/>
          <w:szCs w:val="24"/>
        </w:rPr>
        <w:t>Follow these steps:</w:t>
      </w:r>
    </w:p>
    <w:p w14:paraId="7F9D3836" w14:textId="77777777" w:rsidR="00B1238C" w:rsidRDefault="00B1238C" w:rsidP="00F039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1CE1">
        <w:rPr>
          <w:rFonts w:ascii="Arial" w:eastAsia="Times New Roman" w:hAnsi="Arial" w:cs="Arial"/>
          <w:sz w:val="24"/>
          <w:szCs w:val="24"/>
        </w:rPr>
        <w:t xml:space="preserve">Go to </w:t>
      </w:r>
      <w:hyperlink r:id="rId5" w:history="1">
        <w:r w:rsidRPr="00F91CE1">
          <w:rPr>
            <w:rStyle w:val="Hyperlink"/>
            <w:rFonts w:ascii="Arial" w:eastAsia="Times New Roman" w:hAnsi="Arial" w:cs="Arial"/>
            <w:sz w:val="24"/>
            <w:szCs w:val="24"/>
          </w:rPr>
          <w:t>Pikenotes</w:t>
        </w:r>
      </w:hyperlink>
      <w:r w:rsidRPr="00F91CE1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4D827B82" w14:textId="77777777" w:rsidR="00F91CE1" w:rsidRPr="00F91CE1" w:rsidRDefault="00F91CE1" w:rsidP="00F91CE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1C908DD" w14:textId="77777777" w:rsidR="00B1238C" w:rsidRPr="00A46C4E" w:rsidRDefault="00B1238C" w:rsidP="00B123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C4E">
        <w:rPr>
          <w:rFonts w:ascii="Arial" w:eastAsia="Times New Roman" w:hAnsi="Arial" w:cs="Arial"/>
          <w:sz w:val="24"/>
          <w:szCs w:val="24"/>
        </w:rPr>
        <w:t xml:space="preserve">Click on </w:t>
      </w:r>
      <w:r w:rsidRPr="00A46C4E">
        <w:rPr>
          <w:rFonts w:ascii="Arial" w:eastAsia="Times New Roman" w:hAnsi="Arial" w:cs="Arial"/>
          <w:i/>
          <w:sz w:val="24"/>
          <w:szCs w:val="24"/>
        </w:rPr>
        <w:t>Staff Resources</w:t>
      </w:r>
      <w:r w:rsidRPr="00A46C4E">
        <w:rPr>
          <w:rFonts w:ascii="Arial" w:eastAsia="Times New Roman" w:hAnsi="Arial" w:cs="Arial"/>
          <w:sz w:val="24"/>
          <w:szCs w:val="24"/>
        </w:rPr>
        <w:t xml:space="preserve"> </w:t>
      </w:r>
      <w:r w:rsidRPr="00A46C4E">
        <w:rPr>
          <w:rFonts w:ascii="Arial" w:eastAsia="Times New Roman" w:hAnsi="Arial" w:cs="Arial"/>
          <w:i/>
          <w:sz w:val="24"/>
          <w:szCs w:val="24"/>
        </w:rPr>
        <w:t>tab</w:t>
      </w:r>
      <w:r w:rsidRPr="00A46C4E">
        <w:rPr>
          <w:rFonts w:ascii="Arial" w:eastAsia="Times New Roman" w:hAnsi="Arial" w:cs="Arial"/>
          <w:sz w:val="24"/>
          <w:szCs w:val="24"/>
        </w:rPr>
        <w:t xml:space="preserve"> at top</w:t>
      </w:r>
    </w:p>
    <w:p w14:paraId="3865C992" w14:textId="77777777" w:rsidR="00B1238C" w:rsidRPr="00A46C4E" w:rsidRDefault="00B1238C" w:rsidP="00B1238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3F2C43A" w14:textId="77777777" w:rsidR="00B1238C" w:rsidRPr="00A46C4E" w:rsidRDefault="00B1238C" w:rsidP="00B123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C4E">
        <w:rPr>
          <w:rFonts w:ascii="Arial" w:eastAsia="Times New Roman" w:hAnsi="Arial" w:cs="Arial"/>
          <w:sz w:val="24"/>
          <w:szCs w:val="24"/>
        </w:rPr>
        <w:t xml:space="preserve">Click on </w:t>
      </w:r>
      <w:r w:rsidRPr="00A46C4E">
        <w:rPr>
          <w:rFonts w:ascii="Arial" w:eastAsia="Times New Roman" w:hAnsi="Arial" w:cs="Arial"/>
          <w:i/>
          <w:sz w:val="24"/>
          <w:szCs w:val="24"/>
        </w:rPr>
        <w:t>Medical Library</w:t>
      </w:r>
      <w:r w:rsidRPr="00A46C4E">
        <w:rPr>
          <w:rFonts w:ascii="Arial" w:eastAsia="Times New Roman" w:hAnsi="Arial" w:cs="Arial"/>
          <w:sz w:val="24"/>
          <w:szCs w:val="24"/>
        </w:rPr>
        <w:t xml:space="preserve"> tab on the left</w:t>
      </w:r>
    </w:p>
    <w:p w14:paraId="035EA4EA" w14:textId="77777777" w:rsidR="00B1238C" w:rsidRPr="00A46C4E" w:rsidRDefault="00B1238C" w:rsidP="00B1238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0E94F31" w14:textId="77777777" w:rsidR="00A46C4E" w:rsidRPr="00A46C4E" w:rsidRDefault="00B1238C" w:rsidP="00B123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C4E">
        <w:rPr>
          <w:rFonts w:ascii="Arial" w:eastAsia="Times New Roman" w:hAnsi="Arial" w:cs="Arial"/>
          <w:sz w:val="24"/>
          <w:szCs w:val="24"/>
        </w:rPr>
        <w:t xml:space="preserve">Click on </w:t>
      </w:r>
      <w:r w:rsidRPr="00A46C4E">
        <w:rPr>
          <w:rFonts w:ascii="Arial" w:eastAsia="Times New Roman" w:hAnsi="Arial" w:cs="Arial"/>
          <w:i/>
          <w:sz w:val="24"/>
          <w:szCs w:val="24"/>
        </w:rPr>
        <w:t>E-</w:t>
      </w:r>
      <w:r w:rsidR="00355ACF">
        <w:rPr>
          <w:rFonts w:ascii="Arial" w:eastAsia="Times New Roman" w:hAnsi="Arial" w:cs="Arial"/>
          <w:i/>
          <w:sz w:val="24"/>
          <w:szCs w:val="24"/>
        </w:rPr>
        <w:t xml:space="preserve">Resources </w:t>
      </w:r>
      <w:r w:rsidRPr="00355ACF">
        <w:rPr>
          <w:rFonts w:ascii="Arial" w:eastAsia="Times New Roman" w:hAnsi="Arial" w:cs="Arial"/>
          <w:sz w:val="24"/>
          <w:szCs w:val="24"/>
        </w:rPr>
        <w:t>tab</w:t>
      </w:r>
      <w:r w:rsidRPr="00A46C4E">
        <w:rPr>
          <w:rFonts w:ascii="Arial" w:eastAsia="Times New Roman" w:hAnsi="Arial" w:cs="Arial"/>
          <w:sz w:val="24"/>
          <w:szCs w:val="24"/>
        </w:rPr>
        <w:t xml:space="preserve"> on the right </w:t>
      </w:r>
    </w:p>
    <w:p w14:paraId="718FEEC1" w14:textId="77777777" w:rsidR="00A46C4E" w:rsidRPr="00A46C4E" w:rsidRDefault="00A46C4E" w:rsidP="00A46C4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9C747CB" w14:textId="77777777" w:rsidR="00B1238C" w:rsidRDefault="00A46C4E" w:rsidP="00B123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C4E">
        <w:rPr>
          <w:rFonts w:ascii="Arial" w:eastAsia="Times New Roman" w:hAnsi="Arial" w:cs="Arial"/>
          <w:sz w:val="24"/>
          <w:szCs w:val="24"/>
        </w:rPr>
        <w:t xml:space="preserve">Use the </w:t>
      </w:r>
      <w:r w:rsidRPr="00825CB3">
        <w:rPr>
          <w:rFonts w:ascii="Arial" w:eastAsia="Times New Roman" w:hAnsi="Arial" w:cs="Arial"/>
          <w:i/>
          <w:sz w:val="24"/>
          <w:szCs w:val="24"/>
          <w:highlight w:val="yellow"/>
        </w:rPr>
        <w:t>Library eResources</w:t>
      </w:r>
      <w:r w:rsidRPr="00A46C4E">
        <w:rPr>
          <w:rFonts w:ascii="Arial" w:eastAsia="Times New Roman" w:hAnsi="Arial" w:cs="Arial"/>
          <w:sz w:val="24"/>
          <w:szCs w:val="24"/>
        </w:rPr>
        <w:t xml:space="preserve"> search box</w:t>
      </w:r>
      <w:r w:rsidR="0038212E">
        <w:rPr>
          <w:rFonts w:ascii="Arial" w:eastAsia="Times New Roman" w:hAnsi="Arial" w:cs="Arial"/>
          <w:sz w:val="24"/>
          <w:szCs w:val="24"/>
        </w:rPr>
        <w:t>, click on “</w:t>
      </w:r>
      <w:r w:rsidR="0038212E" w:rsidRPr="00300511">
        <w:rPr>
          <w:rFonts w:ascii="Arial" w:eastAsia="Times New Roman" w:hAnsi="Arial" w:cs="Arial"/>
          <w:sz w:val="24"/>
          <w:szCs w:val="24"/>
          <w:highlight w:val="yellow"/>
        </w:rPr>
        <w:t>journal</w:t>
      </w:r>
      <w:r w:rsidR="0038212E">
        <w:rPr>
          <w:rFonts w:ascii="Arial" w:eastAsia="Times New Roman" w:hAnsi="Arial" w:cs="Arial"/>
          <w:sz w:val="24"/>
          <w:szCs w:val="24"/>
        </w:rPr>
        <w:t>”</w:t>
      </w:r>
      <w:r w:rsidRPr="00A46C4E">
        <w:rPr>
          <w:rFonts w:ascii="Arial" w:eastAsia="Times New Roman" w:hAnsi="Arial" w:cs="Arial"/>
          <w:sz w:val="24"/>
          <w:szCs w:val="24"/>
        </w:rPr>
        <w:t xml:space="preserve"> and type journal title in </w:t>
      </w:r>
      <w:r w:rsidR="0038212E">
        <w:rPr>
          <w:rFonts w:ascii="Arial" w:eastAsia="Times New Roman" w:hAnsi="Arial" w:cs="Arial"/>
          <w:sz w:val="24"/>
          <w:szCs w:val="24"/>
        </w:rPr>
        <w:t>search box</w:t>
      </w:r>
      <w:r w:rsidRPr="00A46C4E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2D19FCF5" w14:textId="77777777" w:rsidR="00300511" w:rsidRDefault="00300511" w:rsidP="0030051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909FE0C" w14:textId="77777777" w:rsidR="00300511" w:rsidRDefault="00300511" w:rsidP="00300511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</w:t>
      </w:r>
    </w:p>
    <w:p w14:paraId="6F63F14A" w14:textId="77777777" w:rsidR="00F91CE1" w:rsidRDefault="00300511" w:rsidP="00B123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C4E">
        <w:rPr>
          <w:rFonts w:ascii="Arial" w:eastAsia="Times New Roman" w:hAnsi="Arial" w:cs="Arial"/>
          <w:sz w:val="24"/>
          <w:szCs w:val="24"/>
        </w:rPr>
        <w:t xml:space="preserve">Use the </w:t>
      </w:r>
      <w:r w:rsidRPr="00825CB3">
        <w:rPr>
          <w:rFonts w:ascii="Arial" w:eastAsia="Times New Roman" w:hAnsi="Arial" w:cs="Arial"/>
          <w:i/>
          <w:sz w:val="24"/>
          <w:szCs w:val="24"/>
          <w:highlight w:val="yellow"/>
        </w:rPr>
        <w:t>Library eResources</w:t>
      </w:r>
      <w:r w:rsidRPr="00A46C4E">
        <w:rPr>
          <w:rFonts w:ascii="Arial" w:eastAsia="Times New Roman" w:hAnsi="Arial" w:cs="Arial"/>
          <w:sz w:val="24"/>
          <w:szCs w:val="24"/>
        </w:rPr>
        <w:t xml:space="preserve"> search box</w:t>
      </w:r>
      <w:r>
        <w:rPr>
          <w:rFonts w:ascii="Arial" w:eastAsia="Times New Roman" w:hAnsi="Arial" w:cs="Arial"/>
          <w:sz w:val="24"/>
          <w:szCs w:val="24"/>
        </w:rPr>
        <w:t>, click on “</w:t>
      </w:r>
      <w:r w:rsidRPr="00844A9E">
        <w:rPr>
          <w:rFonts w:ascii="Arial" w:eastAsia="Times New Roman" w:hAnsi="Arial" w:cs="Arial"/>
          <w:sz w:val="24"/>
          <w:szCs w:val="24"/>
          <w:highlight w:val="yellow"/>
        </w:rPr>
        <w:t>book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A46C4E">
        <w:rPr>
          <w:rFonts w:ascii="Arial" w:eastAsia="Times New Roman" w:hAnsi="Arial" w:cs="Arial"/>
          <w:sz w:val="24"/>
          <w:szCs w:val="24"/>
        </w:rPr>
        <w:t xml:space="preserve"> and type </w:t>
      </w:r>
      <w:r>
        <w:rPr>
          <w:rFonts w:ascii="Arial" w:eastAsia="Times New Roman" w:hAnsi="Arial" w:cs="Arial"/>
          <w:sz w:val="24"/>
          <w:szCs w:val="24"/>
        </w:rPr>
        <w:t>book</w:t>
      </w:r>
      <w:r w:rsidRPr="00A46C4E">
        <w:rPr>
          <w:rFonts w:ascii="Arial" w:eastAsia="Times New Roman" w:hAnsi="Arial" w:cs="Arial"/>
          <w:sz w:val="24"/>
          <w:szCs w:val="24"/>
        </w:rPr>
        <w:t xml:space="preserve"> title in </w:t>
      </w:r>
      <w:r>
        <w:rPr>
          <w:rFonts w:ascii="Arial" w:eastAsia="Times New Roman" w:hAnsi="Arial" w:cs="Arial"/>
          <w:sz w:val="24"/>
          <w:szCs w:val="24"/>
        </w:rPr>
        <w:t>search box</w:t>
      </w:r>
      <w:r w:rsidRPr="00A46C4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82CA967" w14:textId="77777777" w:rsidR="00300511" w:rsidRDefault="00300511" w:rsidP="00F91CE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46C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6BC8A2" w14:textId="77777777" w:rsidR="00F91CE1" w:rsidRDefault="00F91CE1" w:rsidP="00B123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Click on the </w:t>
      </w:r>
      <w:r w:rsidRPr="00F91CE1">
        <w:rPr>
          <w:rFonts w:ascii="Arial" w:eastAsia="Times New Roman" w:hAnsi="Arial" w:cs="Arial"/>
          <w:i/>
          <w:sz w:val="24"/>
          <w:szCs w:val="24"/>
          <w:highlight w:val="yellow"/>
        </w:rPr>
        <w:t>Library eJournals</w:t>
      </w:r>
      <w:r>
        <w:rPr>
          <w:rFonts w:ascii="Arial" w:eastAsia="Times New Roman" w:hAnsi="Arial" w:cs="Arial"/>
          <w:sz w:val="24"/>
          <w:szCs w:val="24"/>
        </w:rPr>
        <w:t xml:space="preserve"> tab to peruse journals in </w:t>
      </w:r>
      <w:hyperlink r:id="rId6" w:history="1">
        <w:r w:rsidRPr="00F91CE1">
          <w:rPr>
            <w:rStyle w:val="Hyperlink"/>
            <w:rFonts w:ascii="Arial" w:eastAsia="Times New Roman" w:hAnsi="Arial" w:cs="Arial"/>
            <w:sz w:val="24"/>
            <w:szCs w:val="24"/>
          </w:rPr>
          <w:t>BrowZine</w:t>
        </w:r>
      </w:hyperlink>
      <w:r>
        <w:rPr>
          <w:rFonts w:ascii="Arial" w:eastAsia="Times New Roman" w:hAnsi="Arial" w:cs="Arial"/>
          <w:sz w:val="24"/>
          <w:szCs w:val="24"/>
        </w:rPr>
        <w:t>.  Read, Email, Share, Save, or order article (if no access).</w:t>
      </w:r>
    </w:p>
    <w:p w14:paraId="05FCBE21" w14:textId="77777777" w:rsidR="00B1238C" w:rsidRPr="00A46C4E" w:rsidRDefault="00B1238C" w:rsidP="00B1238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C16B235" w14:textId="77777777" w:rsidR="00A46C4E" w:rsidRPr="00A46C4E" w:rsidRDefault="00B1238C" w:rsidP="00B123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C4E">
        <w:rPr>
          <w:rFonts w:ascii="Arial" w:eastAsia="Times New Roman" w:hAnsi="Arial" w:cs="Arial"/>
          <w:sz w:val="24"/>
          <w:szCs w:val="24"/>
        </w:rPr>
        <w:t xml:space="preserve">Proceed to </w:t>
      </w:r>
      <w:r w:rsidR="00A46C4E" w:rsidRPr="00A46C4E">
        <w:rPr>
          <w:rFonts w:ascii="Arial" w:eastAsia="Times New Roman" w:hAnsi="Arial" w:cs="Arial"/>
          <w:sz w:val="24"/>
          <w:szCs w:val="24"/>
        </w:rPr>
        <w:t xml:space="preserve">find your journal and notice the holding dates.  Check to see if we have the date for the journal article you need.  If we don’t order it </w:t>
      </w:r>
      <w:hyperlink r:id="rId7" w:history="1">
        <w:r w:rsidR="00A46C4E" w:rsidRPr="00A46C4E">
          <w:rPr>
            <w:rStyle w:val="Hyperlink"/>
            <w:rFonts w:ascii="Arial" w:eastAsia="Times New Roman" w:hAnsi="Arial" w:cs="Arial"/>
            <w:sz w:val="24"/>
            <w:szCs w:val="24"/>
          </w:rPr>
          <w:t>here</w:t>
        </w:r>
      </w:hyperlink>
      <w:r w:rsidR="00A46C4E" w:rsidRPr="00A46C4E">
        <w:rPr>
          <w:rFonts w:ascii="Arial" w:eastAsia="Times New Roman" w:hAnsi="Arial" w:cs="Arial"/>
          <w:sz w:val="24"/>
          <w:szCs w:val="24"/>
        </w:rPr>
        <w:t>.</w:t>
      </w:r>
    </w:p>
    <w:p w14:paraId="1DBF7A44" w14:textId="77777777" w:rsidR="00A46C4E" w:rsidRPr="00A46C4E" w:rsidRDefault="00A46C4E" w:rsidP="00A46C4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5C24277" w14:textId="77777777" w:rsidR="00B1238C" w:rsidRPr="00A46C4E" w:rsidRDefault="00AC7187" w:rsidP="00B123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we do have the date you need, c</w:t>
      </w:r>
      <w:r w:rsidR="00A46C4E" w:rsidRPr="00A46C4E">
        <w:rPr>
          <w:rFonts w:ascii="Arial" w:eastAsia="Times New Roman" w:hAnsi="Arial" w:cs="Arial"/>
          <w:sz w:val="24"/>
          <w:szCs w:val="24"/>
        </w:rPr>
        <w:t xml:space="preserve">lick on blue link under </w:t>
      </w:r>
      <w:r w:rsidR="00A46C4E" w:rsidRPr="00844A9E">
        <w:rPr>
          <w:rFonts w:ascii="Arial" w:eastAsia="Times New Roman" w:hAnsi="Arial" w:cs="Arial"/>
          <w:i/>
          <w:sz w:val="24"/>
          <w:szCs w:val="24"/>
          <w:highlight w:val="cyan"/>
        </w:rPr>
        <w:t>Access Information</w:t>
      </w:r>
      <w:r w:rsidR="00A46C4E" w:rsidRPr="00A46C4E">
        <w:rPr>
          <w:rFonts w:ascii="Arial" w:eastAsia="Times New Roman" w:hAnsi="Arial" w:cs="Arial"/>
          <w:sz w:val="24"/>
          <w:szCs w:val="24"/>
        </w:rPr>
        <w:t xml:space="preserve"> to proceed to </w:t>
      </w:r>
      <w:r w:rsidR="00F22A05" w:rsidRPr="00A46C4E">
        <w:rPr>
          <w:rFonts w:ascii="Arial" w:eastAsia="Times New Roman" w:hAnsi="Arial" w:cs="Arial"/>
          <w:sz w:val="24"/>
          <w:szCs w:val="24"/>
        </w:rPr>
        <w:t>na</w:t>
      </w:r>
      <w:r w:rsidR="00A46C4E" w:rsidRPr="00A46C4E">
        <w:rPr>
          <w:rFonts w:ascii="Arial" w:eastAsia="Times New Roman" w:hAnsi="Arial" w:cs="Arial"/>
          <w:sz w:val="24"/>
          <w:szCs w:val="24"/>
        </w:rPr>
        <w:t xml:space="preserve">vigate to your article.  </w:t>
      </w:r>
    </w:p>
    <w:p w14:paraId="187CBF2D" w14:textId="77777777" w:rsidR="00B1238C" w:rsidRPr="00A46C4E" w:rsidRDefault="00B1238C" w:rsidP="00B1238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4BEE310" w14:textId="77777777" w:rsidR="00B1238C" w:rsidRPr="00A46C4E" w:rsidRDefault="00A46C4E" w:rsidP="00B123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C4E">
        <w:rPr>
          <w:rFonts w:ascii="Arial" w:eastAsia="Times New Roman" w:hAnsi="Arial" w:cs="Arial"/>
          <w:sz w:val="24"/>
          <w:szCs w:val="24"/>
        </w:rPr>
        <w:t xml:space="preserve">Searching in the Discover box will retrieve all electronic resources that pertain to your search terms.  </w:t>
      </w:r>
    </w:p>
    <w:p w14:paraId="2A199BC1" w14:textId="77777777" w:rsidR="00AC7187" w:rsidRDefault="00AC7187">
      <w:pPr>
        <w:rPr>
          <w:rFonts w:ascii="Arial" w:hAnsi="Arial" w:cs="Arial"/>
          <w:sz w:val="24"/>
          <w:szCs w:val="24"/>
        </w:rPr>
      </w:pPr>
    </w:p>
    <w:p w14:paraId="337904C5" w14:textId="77777777" w:rsidR="00392FF9" w:rsidRDefault="00392FF9" w:rsidP="00392FF9">
      <w:pPr>
        <w:rPr>
          <w:rFonts w:eastAsiaTheme="minorEastAsia"/>
          <w:noProof/>
        </w:rPr>
      </w:pPr>
    </w:p>
    <w:p w14:paraId="44B8C23F" w14:textId="77777777" w:rsidR="00392FF9" w:rsidRDefault="00392FF9" w:rsidP="00392FF9">
      <w:pPr>
        <w:rPr>
          <w:rFonts w:eastAsiaTheme="minorEastAsia"/>
          <w:noProof/>
        </w:rPr>
      </w:pPr>
    </w:p>
    <w:p w14:paraId="7F00CC11" w14:textId="77777777" w:rsidR="00392FF9" w:rsidRDefault="00392FF9" w:rsidP="00392FF9">
      <w:pPr>
        <w:rPr>
          <w:rFonts w:ascii="Arial" w:eastAsiaTheme="minorEastAsia" w:hAnsi="Arial" w:cs="Arial"/>
          <w:noProof/>
          <w:color w:val="000000"/>
        </w:rPr>
      </w:pPr>
      <w:r>
        <w:rPr>
          <w:rFonts w:ascii="Arial" w:eastAsiaTheme="minorEastAsia" w:hAnsi="Arial" w:cs="Arial"/>
          <w:b/>
          <w:bCs/>
          <w:noProof/>
          <w:color w:val="000000"/>
        </w:rPr>
        <w:t>Susan Warthman, MLIS; AHIP</w:t>
      </w:r>
    </w:p>
    <w:p w14:paraId="5CA19891" w14:textId="77777777" w:rsidR="00392FF9" w:rsidRDefault="00392FF9" w:rsidP="00392FF9">
      <w:pPr>
        <w:rPr>
          <w:rFonts w:ascii="Arial" w:eastAsiaTheme="minorEastAsia" w:hAnsi="Arial" w:cs="Arial"/>
          <w:noProof/>
          <w:color w:val="000000"/>
        </w:rPr>
      </w:pPr>
      <w:r>
        <w:rPr>
          <w:rFonts w:ascii="Arial" w:eastAsiaTheme="minorEastAsia" w:hAnsi="Arial" w:cs="Arial"/>
          <w:noProof/>
          <w:color w:val="000000"/>
        </w:rPr>
        <w:t>Medical Librarian, | Brigham Education Institute</w:t>
      </w:r>
    </w:p>
    <w:p w14:paraId="3E66DE33" w14:textId="77777777" w:rsidR="00392FF9" w:rsidRDefault="00392FF9" w:rsidP="00392FF9">
      <w:pPr>
        <w:rPr>
          <w:rFonts w:ascii="Arial" w:eastAsiaTheme="minorEastAsia" w:hAnsi="Arial" w:cs="Arial"/>
          <w:noProof/>
          <w:color w:val="000000"/>
        </w:rPr>
      </w:pPr>
      <w:r>
        <w:rPr>
          <w:rFonts w:ascii="Arial" w:eastAsiaTheme="minorEastAsia" w:hAnsi="Arial" w:cs="Arial"/>
          <w:noProof/>
          <w:color w:val="000000"/>
        </w:rPr>
        <w:t>Brigham and Women's Hospital | Harvard Medical School</w:t>
      </w:r>
    </w:p>
    <w:p w14:paraId="0B67171C" w14:textId="77777777" w:rsidR="00392FF9" w:rsidRDefault="00392FF9" w:rsidP="00392FF9">
      <w:pPr>
        <w:rPr>
          <w:rFonts w:ascii="Arial" w:eastAsiaTheme="minorEastAsia" w:hAnsi="Arial" w:cs="Arial"/>
          <w:noProof/>
          <w:color w:val="000000"/>
        </w:rPr>
      </w:pPr>
      <w:r>
        <w:rPr>
          <w:rFonts w:ascii="Arial" w:eastAsiaTheme="minorEastAsia" w:hAnsi="Arial" w:cs="Arial"/>
          <w:noProof/>
          <w:color w:val="000000"/>
        </w:rPr>
        <w:t>75 Francis Street, Thorn 1304.18 | Boston, MA 02115</w:t>
      </w:r>
    </w:p>
    <w:p w14:paraId="0CEE32B7" w14:textId="77777777" w:rsidR="00392FF9" w:rsidRDefault="00392FF9" w:rsidP="00392FF9">
      <w:pPr>
        <w:rPr>
          <w:rFonts w:ascii="Arial" w:eastAsiaTheme="minorEastAsia" w:hAnsi="Arial" w:cs="Arial"/>
          <w:noProof/>
        </w:rPr>
      </w:pPr>
      <w:r>
        <w:rPr>
          <w:rFonts w:ascii="Arial" w:eastAsiaTheme="minorEastAsia" w:hAnsi="Arial" w:cs="Arial"/>
          <w:noProof/>
          <w:color w:val="000000"/>
        </w:rPr>
        <w:t xml:space="preserve">Phone: 617-525-6787 | Fax 617-732-7098 |Email:  </w:t>
      </w:r>
      <w:hyperlink r:id="rId8" w:history="1">
        <w:r>
          <w:rPr>
            <w:rStyle w:val="Hyperlink"/>
            <w:rFonts w:ascii="Arial" w:eastAsiaTheme="minorEastAsia" w:hAnsi="Arial" w:cs="Arial"/>
            <w:noProof/>
            <w:color w:val="0563C1"/>
          </w:rPr>
          <w:t>swarthman@bwh.harvard.edu</w:t>
        </w:r>
      </w:hyperlink>
    </w:p>
    <w:p w14:paraId="664D4FE3" w14:textId="77777777" w:rsidR="00512A08" w:rsidRDefault="00512A08" w:rsidP="00392FF9">
      <w:pPr>
        <w:shd w:val="clear" w:color="auto" w:fill="FFFFFF"/>
        <w:rPr>
          <w:rFonts w:ascii="Arial" w:eastAsiaTheme="minorEastAsia" w:hAnsi="Arial" w:cs="Arial"/>
          <w:noProof/>
        </w:rPr>
      </w:pPr>
    </w:p>
    <w:p w14:paraId="64B5E920" w14:textId="6532BB6E" w:rsidR="00392FF9" w:rsidRDefault="00392FF9" w:rsidP="00392FF9">
      <w:pPr>
        <w:shd w:val="clear" w:color="auto" w:fill="FFFFFF"/>
        <w:rPr>
          <w:rFonts w:ascii="Arial" w:eastAsiaTheme="minorEastAsia" w:hAnsi="Arial" w:cs="Arial"/>
          <w:noProof/>
        </w:rPr>
      </w:pPr>
      <w:bookmarkStart w:id="0" w:name="_GoBack"/>
      <w:bookmarkEnd w:id="0"/>
      <w:r>
        <w:rPr>
          <w:rFonts w:ascii="Arial" w:eastAsiaTheme="minorEastAsia" w:hAnsi="Arial" w:cs="Arial"/>
          <w:noProof/>
        </w:rPr>
        <w:t xml:space="preserve">Follow us on Twitter: </w:t>
      </w:r>
      <w:hyperlink r:id="rId9" w:tgtFrame="_blank" w:history="1">
        <w:r>
          <w:rPr>
            <w:rStyle w:val="Hyperlink"/>
            <w:rFonts w:ascii="Arial" w:eastAsiaTheme="minorEastAsia" w:hAnsi="Arial" w:cs="Arial"/>
            <w:noProof/>
            <w:color w:val="0067B1"/>
            <w:shd w:val="clear" w:color="auto" w:fill="FFFFFF"/>
          </w:rPr>
          <w:t>@BrighamBEI</w:t>
        </w:r>
      </w:hyperlink>
      <w:r>
        <w:rPr>
          <w:rFonts w:ascii="Arial" w:eastAsiaTheme="minorEastAsia" w:hAnsi="Arial" w:cs="Arial"/>
          <w:noProof/>
        </w:rPr>
        <w:t xml:space="preserve"> </w:t>
      </w:r>
    </w:p>
    <w:p w14:paraId="31BD6597" w14:textId="77777777" w:rsidR="00392FF9" w:rsidRDefault="00392FF9" w:rsidP="00392FF9">
      <w:pPr>
        <w:rPr>
          <w:rFonts w:ascii="Arial" w:eastAsiaTheme="minorEastAsia" w:hAnsi="Arial" w:cs="Arial"/>
          <w:noProof/>
          <w:color w:val="1F3864"/>
        </w:rPr>
      </w:pPr>
    </w:p>
    <w:p w14:paraId="49EF1A16" w14:textId="77777777" w:rsidR="00392FF9" w:rsidRDefault="00392FF9" w:rsidP="00392FF9">
      <w:pPr>
        <w:rPr>
          <w:rFonts w:ascii="Arial" w:eastAsiaTheme="minorEastAsia" w:hAnsi="Arial" w:cs="Arial"/>
          <w:b/>
          <w:noProof/>
          <w:color w:val="1F3864"/>
        </w:rPr>
      </w:pPr>
      <w:r>
        <w:rPr>
          <w:rFonts w:ascii="Arial" w:eastAsiaTheme="minorEastAsia" w:hAnsi="Arial" w:cs="Arial"/>
          <w:b/>
          <w:noProof/>
          <w:color w:val="1F3864"/>
        </w:rPr>
        <w:t>Helpful Links:</w:t>
      </w:r>
    </w:p>
    <w:p w14:paraId="74C89BB9" w14:textId="77777777" w:rsidR="00392FF9" w:rsidRDefault="00392FF9" w:rsidP="00392FF9">
      <w:pPr>
        <w:rPr>
          <w:rFonts w:ascii="Arial" w:eastAsiaTheme="minorEastAsia" w:hAnsi="Arial" w:cs="Arial"/>
          <w:noProof/>
          <w:color w:val="2F5496"/>
        </w:rPr>
      </w:pPr>
      <w:hyperlink r:id="rId10" w:history="1">
        <w:r>
          <w:rPr>
            <w:rStyle w:val="Hyperlink"/>
            <w:rFonts w:ascii="Arial" w:eastAsiaTheme="minorEastAsia" w:hAnsi="Arial" w:cs="Arial"/>
            <w:noProof/>
            <w:color w:val="2F5496"/>
          </w:rPr>
          <w:t>Medical Library Website</w:t>
        </w:r>
      </w:hyperlink>
      <w:r>
        <w:rPr>
          <w:rFonts w:ascii="Arial" w:eastAsiaTheme="minorEastAsia" w:hAnsi="Arial" w:cs="Arial"/>
          <w:noProof/>
          <w:color w:val="2F5496"/>
        </w:rPr>
        <w:t xml:space="preserve"> </w:t>
      </w:r>
    </w:p>
    <w:p w14:paraId="4F0B1153" w14:textId="77777777" w:rsidR="00392FF9" w:rsidRDefault="00512A08" w:rsidP="00392FF9">
      <w:pPr>
        <w:rPr>
          <w:rFonts w:eastAsiaTheme="minorEastAsia"/>
          <w:noProof/>
          <w:color w:val="2F5496"/>
          <w:u w:val="single"/>
        </w:rPr>
      </w:pPr>
      <w:hyperlink r:id="rId11" w:history="1">
        <w:r w:rsidR="00392FF9">
          <w:rPr>
            <w:rStyle w:val="Hyperlink"/>
            <w:rFonts w:ascii="Arial" w:eastAsiaTheme="minorEastAsia" w:hAnsi="Arial" w:cs="Arial"/>
            <w:noProof/>
          </w:rPr>
          <w:t>Getting Access to full-text articles in Pubmed 2020</w:t>
        </w:r>
      </w:hyperlink>
    </w:p>
    <w:p w14:paraId="76A48693" w14:textId="77777777" w:rsidR="00392FF9" w:rsidRDefault="00392FF9" w:rsidP="00392FF9">
      <w:pPr>
        <w:rPr>
          <w:rFonts w:eastAsiaTheme="minorEastAsia"/>
          <w:noProof/>
        </w:rPr>
      </w:pPr>
    </w:p>
    <w:p w14:paraId="20CBA50C" w14:textId="77777777" w:rsidR="00392FF9" w:rsidRDefault="00392FF9" w:rsidP="00392FF9">
      <w:pPr>
        <w:rPr>
          <w:rFonts w:ascii="Calibri" w:eastAsiaTheme="minorEastAsia" w:hAnsi="Calibri" w:cs="Calibri"/>
          <w:noProof/>
        </w:rPr>
      </w:pPr>
      <w:r>
        <w:rPr>
          <w:rFonts w:eastAsiaTheme="minorEastAsia"/>
          <w:noProof/>
        </w:rPr>
        <w:drawing>
          <wp:inline distT="0" distB="0" distL="0" distR="0" wp14:anchorId="4DBAE87A" wp14:editId="1675769A">
            <wp:extent cx="1915160" cy="621030"/>
            <wp:effectExtent l="0" t="0" r="8890" b="7620"/>
            <wp:docPr id="1" name="Picture 1" descr="cid:image001.png@01D5D833.2C114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D833.2C114A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789B6" w14:textId="77777777" w:rsidR="00AC7187" w:rsidRDefault="00AC7187" w:rsidP="00392FF9">
      <w:pPr>
        <w:spacing w:after="0"/>
        <w:rPr>
          <w:rFonts w:ascii="Arial" w:eastAsiaTheme="minorEastAsia" w:hAnsi="Arial" w:cs="Arial"/>
          <w:noProof/>
          <w:color w:val="ED7D31" w:themeColor="accent2"/>
          <w:sz w:val="28"/>
          <w:szCs w:val="28"/>
        </w:rPr>
      </w:pPr>
    </w:p>
    <w:sectPr w:rsidR="00AC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99F"/>
    <w:multiLevelType w:val="hybridMultilevel"/>
    <w:tmpl w:val="14124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8C"/>
    <w:rsid w:val="00023FED"/>
    <w:rsid w:val="00030821"/>
    <w:rsid w:val="0006107C"/>
    <w:rsid w:val="000756FF"/>
    <w:rsid w:val="000C7B32"/>
    <w:rsid w:val="001528CF"/>
    <w:rsid w:val="001720D9"/>
    <w:rsid w:val="00176133"/>
    <w:rsid w:val="0017716C"/>
    <w:rsid w:val="00196303"/>
    <w:rsid w:val="001B5D58"/>
    <w:rsid w:val="00267234"/>
    <w:rsid w:val="002816D9"/>
    <w:rsid w:val="002A2756"/>
    <w:rsid w:val="002D7651"/>
    <w:rsid w:val="00300511"/>
    <w:rsid w:val="0035577E"/>
    <w:rsid w:val="00355ACF"/>
    <w:rsid w:val="0038212E"/>
    <w:rsid w:val="00392FF9"/>
    <w:rsid w:val="003A4C2D"/>
    <w:rsid w:val="003D44F4"/>
    <w:rsid w:val="00405243"/>
    <w:rsid w:val="00424576"/>
    <w:rsid w:val="00447F5D"/>
    <w:rsid w:val="004B6001"/>
    <w:rsid w:val="004F45B8"/>
    <w:rsid w:val="00506E4D"/>
    <w:rsid w:val="005076C0"/>
    <w:rsid w:val="00511768"/>
    <w:rsid w:val="00512A08"/>
    <w:rsid w:val="00541DD8"/>
    <w:rsid w:val="00552D94"/>
    <w:rsid w:val="00562ACC"/>
    <w:rsid w:val="00562D98"/>
    <w:rsid w:val="00573703"/>
    <w:rsid w:val="00577453"/>
    <w:rsid w:val="005A295D"/>
    <w:rsid w:val="005B1A00"/>
    <w:rsid w:val="005C052A"/>
    <w:rsid w:val="005C4D0E"/>
    <w:rsid w:val="005C67CA"/>
    <w:rsid w:val="006042DA"/>
    <w:rsid w:val="006C4EF5"/>
    <w:rsid w:val="006E24FD"/>
    <w:rsid w:val="007004AC"/>
    <w:rsid w:val="00720664"/>
    <w:rsid w:val="00723E73"/>
    <w:rsid w:val="00792583"/>
    <w:rsid w:val="007A044E"/>
    <w:rsid w:val="007B03A5"/>
    <w:rsid w:val="007B7BAF"/>
    <w:rsid w:val="007F451A"/>
    <w:rsid w:val="00820ECF"/>
    <w:rsid w:val="00825CB3"/>
    <w:rsid w:val="00832291"/>
    <w:rsid w:val="00842AC2"/>
    <w:rsid w:val="00844A9E"/>
    <w:rsid w:val="00855244"/>
    <w:rsid w:val="008637B6"/>
    <w:rsid w:val="0087358C"/>
    <w:rsid w:val="00876EE3"/>
    <w:rsid w:val="008C6319"/>
    <w:rsid w:val="00930575"/>
    <w:rsid w:val="009D372D"/>
    <w:rsid w:val="00A12309"/>
    <w:rsid w:val="00A15D6F"/>
    <w:rsid w:val="00A42D55"/>
    <w:rsid w:val="00A46C4E"/>
    <w:rsid w:val="00A520A7"/>
    <w:rsid w:val="00A84A19"/>
    <w:rsid w:val="00A84FBB"/>
    <w:rsid w:val="00AA2568"/>
    <w:rsid w:val="00AA43BD"/>
    <w:rsid w:val="00AB471E"/>
    <w:rsid w:val="00AC60CD"/>
    <w:rsid w:val="00AC7187"/>
    <w:rsid w:val="00AD4586"/>
    <w:rsid w:val="00B0399F"/>
    <w:rsid w:val="00B1238C"/>
    <w:rsid w:val="00B27364"/>
    <w:rsid w:val="00B86E6C"/>
    <w:rsid w:val="00BF49C4"/>
    <w:rsid w:val="00C23C11"/>
    <w:rsid w:val="00C4641C"/>
    <w:rsid w:val="00C53028"/>
    <w:rsid w:val="00CA6141"/>
    <w:rsid w:val="00CF314F"/>
    <w:rsid w:val="00D008A2"/>
    <w:rsid w:val="00D2556F"/>
    <w:rsid w:val="00D763D9"/>
    <w:rsid w:val="00D878D2"/>
    <w:rsid w:val="00DC1094"/>
    <w:rsid w:val="00E019DB"/>
    <w:rsid w:val="00E05816"/>
    <w:rsid w:val="00E166F9"/>
    <w:rsid w:val="00E70F5B"/>
    <w:rsid w:val="00E817EF"/>
    <w:rsid w:val="00E8481E"/>
    <w:rsid w:val="00EB0C80"/>
    <w:rsid w:val="00EC346F"/>
    <w:rsid w:val="00F11930"/>
    <w:rsid w:val="00F22A05"/>
    <w:rsid w:val="00F65C19"/>
    <w:rsid w:val="00F67F9C"/>
    <w:rsid w:val="00F91CE1"/>
    <w:rsid w:val="00FC50EB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D5EB"/>
  <w15:chartTrackingRefBased/>
  <w15:docId w15:val="{FFF92C17-0DD0-4AF0-B43E-F1F3A1D0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38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12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rthman@bwh.harvar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whpikenotes.org/forms/Medical_Library/InterlibraryLoan.aspx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wzine.com/libraries/1058/subjects" TargetMode="External"/><Relationship Id="rId11" Type="http://schemas.openxmlformats.org/officeDocument/2006/relationships/hyperlink" Target="file:///\\Cifs2\medlib$\Handouts%20and%20Instruction%20sheets\Get%20Access%20to%20Full-text%20Articles%20in%20Pubmed%202020.pdf" TargetMode="External"/><Relationship Id="rId5" Type="http://schemas.openxmlformats.org/officeDocument/2006/relationships/hyperlink" Target="http://www.bwhpikenotes.org/employee_resources/Medical_Library/default.aspx" TargetMode="External"/><Relationship Id="rId10" Type="http://schemas.openxmlformats.org/officeDocument/2006/relationships/hyperlink" Target="http://www.bwhpikenotes.org/employee_resources/Medical_Library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BrighamB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Warthman, Susan A.</dc:creator>
  <cp:keywords/>
  <dc:description/>
  <cp:lastModifiedBy>Warthman, Susan A.</cp:lastModifiedBy>
  <cp:revision>3</cp:revision>
  <dcterms:created xsi:type="dcterms:W3CDTF">2020-05-27T19:53:00Z</dcterms:created>
  <dcterms:modified xsi:type="dcterms:W3CDTF">2020-10-21T17:15:00Z</dcterms:modified>
</cp:coreProperties>
</file>